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241792" w14:textId="166B078F" w:rsidR="002E5BA1" w:rsidRDefault="002E5BA1" w:rsidP="002E5BA1">
      <w:pPr>
        <w:pStyle w:val="20"/>
        <w:shd w:val="clear" w:color="auto" w:fill="auto"/>
        <w:spacing w:before="260" w:after="380"/>
        <w:jc w:val="center"/>
      </w:pPr>
      <w:r>
        <w:rPr>
          <w:b/>
          <w:bCs/>
          <w:color w:val="000000"/>
          <w:lang w:eastAsia="ru-RU" w:bidi="ru-RU"/>
        </w:rPr>
        <w:t xml:space="preserve">Состав, последовательность и сроки выполнения административных процедур (действий) </w:t>
      </w:r>
      <w:r w:rsidR="008E0630">
        <w:rPr>
          <w:b/>
          <w:bCs/>
          <w:color w:val="000000"/>
          <w:lang w:eastAsia="ru-RU" w:bidi="ru-RU"/>
        </w:rPr>
        <w:br/>
        <w:t>при предоставлении муниципальной</w:t>
      </w:r>
      <w:r>
        <w:rPr>
          <w:b/>
          <w:bCs/>
          <w:color w:val="000000"/>
          <w:lang w:eastAsia="ru-RU" w:bidi="ru-RU"/>
        </w:rPr>
        <w:t xml:space="preserve"> услуги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7"/>
        <w:gridCol w:w="3653"/>
        <w:gridCol w:w="1675"/>
        <w:gridCol w:w="1330"/>
        <w:gridCol w:w="2021"/>
        <w:gridCol w:w="130"/>
        <w:gridCol w:w="1824"/>
        <w:gridCol w:w="2515"/>
      </w:tblGrid>
      <w:tr w:rsidR="002E5BA1" w14:paraId="2845CCE4" w14:textId="77777777" w:rsidTr="00352632">
        <w:trPr>
          <w:trHeight w:hRule="exact" w:val="2520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A900D2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Основание для начала административной процедуры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916EBF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Содержание административных действий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416804" w14:textId="4FEAD541" w:rsidR="002E5BA1" w:rsidRDefault="002E5BA1" w:rsidP="009716BA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 выполнения административных действий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404BC6" w14:textId="7F04112D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A7E178" w14:textId="24918559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Место выполнения административного действия/ используемая информационная система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179DC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Критерии принятия решения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2CA86B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административного действия, способ фиксации</w:t>
            </w:r>
          </w:p>
        </w:tc>
      </w:tr>
      <w:tr w:rsidR="002E5BA1" w14:paraId="02E5AD5A" w14:textId="77777777" w:rsidTr="00352632">
        <w:trPr>
          <w:trHeight w:hRule="exact" w:val="288"/>
          <w:jc w:val="center"/>
        </w:trPr>
        <w:tc>
          <w:tcPr>
            <w:tcW w:w="22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20D43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53934A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465075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89526D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2BE2BC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A6168D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BBC0F2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2E5BA1" w14:paraId="4356F10B" w14:textId="77777777" w:rsidTr="00352632">
        <w:trPr>
          <w:trHeight w:hRule="exact" w:val="288"/>
          <w:jc w:val="center"/>
        </w:trPr>
        <w:tc>
          <w:tcPr>
            <w:tcW w:w="1537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381A54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 Проверка документов и регистрация заявления</w:t>
            </w:r>
          </w:p>
        </w:tc>
      </w:tr>
      <w:tr w:rsidR="002E5BA1" w14:paraId="7EDC0ECA" w14:textId="77777777" w:rsidTr="00352632">
        <w:trPr>
          <w:trHeight w:hRule="exact" w:val="1939"/>
          <w:jc w:val="center"/>
        </w:trPr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6A0C62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Поступление заявления и документов для предоставления государственной (муниципальной) услуги в Уполномоченный орган</w:t>
            </w: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6A0030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2.15 Административного регламента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96238E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DECAA4" w14:textId="4740223B" w:rsidR="002E5BA1" w:rsidRDefault="002E5BA1" w:rsidP="008E0630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Уполномоченного органа, ответственное за предоставление муниципально</w:t>
            </w:r>
            <w:r w:rsidR="008E0630">
              <w:rPr>
                <w:color w:val="000000"/>
                <w:sz w:val="24"/>
                <w:szCs w:val="24"/>
                <w:lang w:eastAsia="ru-RU" w:bidi="ru-RU"/>
              </w:rPr>
              <w:t>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  <w:proofErr w:type="gramEnd"/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10B710" w14:textId="5A13E122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 / ГИС</w:t>
            </w: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4BD792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99F86D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регистрация заявления и документов в ГИС (присвоение номера и датирование); назначение должностного лица, ответственного за предоставление муниципальной услуги, и передача ему документов</w:t>
            </w:r>
          </w:p>
        </w:tc>
      </w:tr>
      <w:tr w:rsidR="002E5BA1" w14:paraId="7C9D1329" w14:textId="77777777" w:rsidTr="00352632">
        <w:trPr>
          <w:trHeight w:hRule="exact" w:val="1675"/>
          <w:jc w:val="center"/>
        </w:trPr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304721" w14:textId="77777777" w:rsidR="002E5BA1" w:rsidRDefault="002E5BA1" w:rsidP="00352632"/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259E9E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выявления оснований для отказа в приеме документов, направление заявителю в электронной форме в личный кабинет на ЕПГУ уведомления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43073D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981F5" w14:textId="77777777" w:rsidR="002E5BA1" w:rsidRDefault="002E5BA1" w:rsidP="00352632"/>
        </w:tc>
        <w:tc>
          <w:tcPr>
            <w:tcW w:w="202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7B62D4" w14:textId="77777777" w:rsidR="002E5BA1" w:rsidRDefault="002E5BA1" w:rsidP="00352632"/>
        </w:tc>
        <w:tc>
          <w:tcPr>
            <w:tcW w:w="195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8B3C26" w14:textId="77777777" w:rsidR="002E5BA1" w:rsidRDefault="002E5BA1" w:rsidP="00352632"/>
        </w:tc>
        <w:tc>
          <w:tcPr>
            <w:tcW w:w="25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F758A" w14:textId="77777777" w:rsidR="002E5BA1" w:rsidRDefault="002E5BA1" w:rsidP="00352632"/>
        </w:tc>
      </w:tr>
    </w:tbl>
    <w:p w14:paraId="30F4F88B" w14:textId="77777777" w:rsidR="002E5BA1" w:rsidRDefault="002E5BA1" w:rsidP="002E5B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2"/>
        <w:gridCol w:w="3648"/>
        <w:gridCol w:w="1666"/>
        <w:gridCol w:w="1325"/>
        <w:gridCol w:w="2035"/>
        <w:gridCol w:w="1954"/>
        <w:gridCol w:w="2515"/>
      </w:tblGrid>
      <w:tr w:rsidR="002E5BA1" w14:paraId="757C4880" w14:textId="77777777" w:rsidTr="00352632">
        <w:trPr>
          <w:trHeight w:hRule="exact" w:val="293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EFAEA8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0C4BC8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C40EF2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7E4B34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17FC4E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37242F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7415FB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2E5BA1" w14:paraId="4AAF8022" w14:textId="77777777" w:rsidTr="00352632">
        <w:trPr>
          <w:trHeight w:hRule="exact" w:val="3384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F63C54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7536A8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случае отсутствия оснований для отказа в приеме документов, предусмотренных пунктом 2.15 Административного регламента, регистрация заявления в электронной базе данных по учету документов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BECA8F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6DAFC8" w14:textId="33A92126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FD71B6" w14:textId="7D401ECF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015BB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E6CC4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</w:tr>
      <w:tr w:rsidR="002E5BA1" w14:paraId="51143968" w14:textId="77777777" w:rsidTr="00352632">
        <w:trPr>
          <w:trHeight w:hRule="exact" w:val="3874"/>
          <w:jc w:val="center"/>
        </w:trPr>
        <w:tc>
          <w:tcPr>
            <w:tcW w:w="2232" w:type="dxa"/>
            <w:tcBorders>
              <w:left w:val="single" w:sz="4" w:space="0" w:color="auto"/>
            </w:tcBorders>
            <w:shd w:val="clear" w:color="auto" w:fill="FFFFFF"/>
          </w:tcPr>
          <w:p w14:paraId="49D36587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EAC954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Проверка заявления и документов представленных для получения муниципальной услуги</w:t>
            </w:r>
          </w:p>
        </w:tc>
        <w:tc>
          <w:tcPr>
            <w:tcW w:w="1666" w:type="dxa"/>
            <w:tcBorders>
              <w:left w:val="single" w:sz="4" w:space="0" w:color="auto"/>
            </w:tcBorders>
            <w:shd w:val="clear" w:color="auto" w:fill="FFFFFF"/>
          </w:tcPr>
          <w:p w14:paraId="433A7AD3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581258" w14:textId="649EEEC0" w:rsidR="002E5BA1" w:rsidRDefault="002E5BA1" w:rsidP="005F531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5F5312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47D2E" w14:textId="7A698A3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орган/ГИС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0324ED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AC826D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Направленное заявителю электронное уведомление о приеме заявления к рассмотрению либо отказа в приеме заявления к рассмотрению</w:t>
            </w:r>
          </w:p>
        </w:tc>
      </w:tr>
      <w:tr w:rsidR="002E5BA1" w14:paraId="04B7312E" w14:textId="77777777" w:rsidTr="00352632">
        <w:trPr>
          <w:trHeight w:hRule="exact" w:val="307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B3243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364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CF3E1E5" w14:textId="77777777" w:rsidR="002E5BA1" w:rsidRDefault="002E5BA1" w:rsidP="00352632">
            <w:pPr>
              <w:pStyle w:val="a4"/>
              <w:shd w:val="clear" w:color="auto" w:fill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5026" w:type="dxa"/>
            <w:gridSpan w:val="3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32DF8D1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сведений посредством СМЭВ</w:t>
            </w:r>
          </w:p>
        </w:tc>
        <w:tc>
          <w:tcPr>
            <w:tcW w:w="1954" w:type="dxa"/>
            <w:tcBorders>
              <w:top w:val="single" w:sz="4" w:space="0" w:color="auto"/>
            </w:tcBorders>
            <w:shd w:val="clear" w:color="auto" w:fill="FFFFFF"/>
          </w:tcPr>
          <w:p w14:paraId="55AF2F9C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CC24AAA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</w:tr>
      <w:tr w:rsidR="002E5BA1" w14:paraId="20D7D678" w14:textId="77777777" w:rsidTr="00352632">
        <w:trPr>
          <w:trHeight w:hRule="exact" w:val="1680"/>
          <w:jc w:val="center"/>
        </w:trPr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E667E3" w14:textId="7FB8FC5E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пакет зарегистрированных документов, поступивших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должностному</w:t>
            </w:r>
            <w:proofErr w:type="gramEnd"/>
          </w:p>
          <w:p w14:paraId="5C2C2F74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лицу,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2553A1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0613D8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регистрации заявления и документов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694783" w14:textId="6CC58640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</w:t>
            </w:r>
          </w:p>
          <w:p w14:paraId="3BE92935" w14:textId="70BC37E3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Уполномоченного органа,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ответствен</w:t>
            </w:r>
            <w:proofErr w:type="gramEnd"/>
          </w:p>
        </w:tc>
        <w:tc>
          <w:tcPr>
            <w:tcW w:w="2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EAE11" w14:textId="25F2C03C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орган/ГИС/ 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BC8BDE2" w14:textId="5BE43D94" w:rsidR="002E5BA1" w:rsidRDefault="002E5BA1" w:rsidP="003B4641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отсутствие документов, необходимых для предоставления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295CBE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межведомственного запроса в органы (организации), предоставляющие документы</w:t>
            </w:r>
          </w:p>
        </w:tc>
      </w:tr>
    </w:tbl>
    <w:p w14:paraId="134B6D5F" w14:textId="77777777" w:rsidR="002E5BA1" w:rsidRDefault="002E5BA1" w:rsidP="002E5B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0"/>
        <w:gridCol w:w="3686"/>
        <w:gridCol w:w="1656"/>
        <w:gridCol w:w="1378"/>
        <w:gridCol w:w="2016"/>
        <w:gridCol w:w="1954"/>
        <w:gridCol w:w="2515"/>
      </w:tblGrid>
      <w:tr w:rsidR="002E5BA1" w14:paraId="328933E2" w14:textId="77777777" w:rsidTr="00352632">
        <w:trPr>
          <w:trHeight w:hRule="exact" w:val="293"/>
          <w:jc w:val="center"/>
        </w:trPr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AF9CB1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1B2192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E3ADC3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8DF5DF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1E325E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7F2F7E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4DCB9E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2E5BA1" w14:paraId="22AE3311" w14:textId="77777777" w:rsidTr="00352632">
        <w:trPr>
          <w:trHeight w:hRule="exact" w:val="2218"/>
          <w:jc w:val="center"/>
        </w:trPr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982384" w14:textId="3FB14867" w:rsidR="002E5BA1" w:rsidRDefault="002E5BA1" w:rsidP="003B4641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ответственному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 предоставление </w:t>
            </w:r>
            <w:r w:rsidR="003B4641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7648E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F9811E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DB142B" w14:textId="7FA4FE84" w:rsidR="002E5BA1" w:rsidRDefault="002E5BA1" w:rsidP="003B4641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за предоставление </w:t>
            </w:r>
            <w:r w:rsidR="003B4641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A19F45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B9573" w14:textId="322F6A37" w:rsidR="002E5BA1" w:rsidRDefault="003B4641" w:rsidP="00221C87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 w:rsidR="002E5BA1">
              <w:rPr>
                <w:color w:val="000000"/>
                <w:sz w:val="24"/>
                <w:szCs w:val="24"/>
                <w:lang w:eastAsia="ru-RU" w:bidi="ru-RU"/>
              </w:rPr>
              <w:t xml:space="preserve"> услуги, находящихся в распоряжении государственных органов (организаций)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9153B1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(сведения), предусмотренные пунктами 2.12</w:t>
            </w:r>
          </w:p>
          <w:p w14:paraId="1B446AF8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Административного</w:t>
            </w:r>
          </w:p>
          <w:p w14:paraId="2AC87261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регламента, в том числе с использованием</w:t>
            </w:r>
          </w:p>
          <w:p w14:paraId="66D8B540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СМЭВ</w:t>
            </w:r>
          </w:p>
        </w:tc>
      </w:tr>
      <w:tr w:rsidR="002E5BA1" w14:paraId="2C4B3952" w14:textId="77777777" w:rsidTr="00352632">
        <w:trPr>
          <w:trHeight w:hRule="exact" w:val="5261"/>
          <w:jc w:val="center"/>
        </w:trPr>
        <w:tc>
          <w:tcPr>
            <w:tcW w:w="21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9CC59" w14:textId="77777777" w:rsidR="002E5BA1" w:rsidRDefault="002E5BA1" w:rsidP="00352632"/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513C84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28B40B0" w14:textId="265A8FEE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 ы за</w:t>
            </w:r>
            <w:r w:rsidR="00C73BD2">
              <w:rPr>
                <w:color w:val="000000"/>
                <w:sz w:val="24"/>
                <w:szCs w:val="24"/>
                <w:lang w:eastAsia="ru-RU" w:bidi="ru-RU"/>
              </w:rPr>
              <w:t>конодательством РФ и Республики Карелия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D6445" w14:textId="4FCCBD67" w:rsidR="002E5BA1" w:rsidRDefault="002E5BA1" w:rsidP="003B4641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3B4641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3C9E14" w14:textId="5269D1D3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/ГИС/ СМЭВ</w:t>
            </w:r>
            <w:proofErr w:type="gram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895E80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FB2A70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получение</w:t>
            </w:r>
          </w:p>
          <w:p w14:paraId="27981801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документов</w:t>
            </w:r>
          </w:p>
          <w:p w14:paraId="10DDA805" w14:textId="13883A05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(сведений), необходимых для предоставления </w:t>
            </w:r>
            <w:proofErr w:type="gramStart"/>
            <w:r w:rsidR="00FE14D3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proofErr w:type="gramEnd"/>
          </w:p>
          <w:p w14:paraId="22839080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</w:tr>
    </w:tbl>
    <w:p w14:paraId="5CE2C8D1" w14:textId="77777777" w:rsidR="002E5BA1" w:rsidRDefault="002E5BA1" w:rsidP="002E5BA1">
      <w:pPr>
        <w:pStyle w:val="a8"/>
        <w:shd w:val="clear" w:color="auto" w:fill="auto"/>
        <w:ind w:left="5712"/>
      </w:pPr>
      <w:r>
        <w:rPr>
          <w:color w:val="000000"/>
          <w:sz w:val="24"/>
          <w:szCs w:val="24"/>
          <w:lang w:eastAsia="ru-RU" w:bidi="ru-RU"/>
        </w:rPr>
        <w:t>3. Рассмотрение документов и сведений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10"/>
        <w:gridCol w:w="2040"/>
        <w:gridCol w:w="1954"/>
        <w:gridCol w:w="2515"/>
      </w:tblGrid>
      <w:tr w:rsidR="002E5BA1" w14:paraId="6CC6B89E" w14:textId="77777777" w:rsidTr="00352632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3EE574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F5395B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A623F7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BE8549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0C1117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F89BD0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7E4917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2E5BA1" w14:paraId="1D614FEE" w14:textId="77777777" w:rsidTr="00352632">
        <w:trPr>
          <w:trHeight w:hRule="exact" w:val="5678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A56742" w14:textId="5B4A85CB" w:rsidR="002E5BA1" w:rsidRDefault="002E5BA1" w:rsidP="004F6D95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пакет зарегистрированных документов, поступивших должностному лицу, ответственному за предоставление </w:t>
            </w:r>
            <w:r w:rsidR="004F6D95">
              <w:rPr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70B25" w14:textId="49000040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соответствия документов и сведений требованиям нормативных правовых актов</w:t>
            </w:r>
            <w:r w:rsidR="004F6D95">
              <w:rPr>
                <w:color w:val="000000"/>
                <w:sz w:val="24"/>
                <w:szCs w:val="24"/>
                <w:lang w:eastAsia="ru-RU" w:bidi="ru-RU"/>
              </w:rPr>
              <w:t xml:space="preserve"> предоставления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35ECF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 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91945" w14:textId="4A1A22B7" w:rsidR="002E5BA1" w:rsidRDefault="002E5BA1" w:rsidP="004F6D95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4F6D95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DB9235" w14:textId="52F29594" w:rsidR="002E5BA1" w:rsidRDefault="002E5BA1" w:rsidP="00221C87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ГИС</w:t>
            </w:r>
            <w:proofErr w:type="gram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4BB8B" w14:textId="0526D4BB" w:rsidR="002E5BA1" w:rsidRDefault="002E5BA1" w:rsidP="004F6D95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основания отказа в предоставлении муниципальной услуги, предусмотренные пунктом 2.19 Административного регламента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1B977E" w14:textId="0CC084DB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проект результата предоставления </w:t>
            </w:r>
            <w:r w:rsidR="004F6D95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по форме, приведенной в приложении № 2, №</w:t>
            </w:r>
          </w:p>
          <w:p w14:paraId="008F8801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3, № 4, № 5, № 6 к Административному регламенту</w:t>
            </w:r>
          </w:p>
        </w:tc>
      </w:tr>
      <w:tr w:rsidR="002E5BA1" w14:paraId="02EBC8A2" w14:textId="77777777" w:rsidTr="00352632">
        <w:trPr>
          <w:trHeight w:hRule="exact" w:val="470"/>
          <w:jc w:val="center"/>
        </w:trPr>
        <w:tc>
          <w:tcPr>
            <w:tcW w:w="15373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440E77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 Принятие решения</w:t>
            </w:r>
          </w:p>
        </w:tc>
      </w:tr>
      <w:tr w:rsidR="002E5BA1" w14:paraId="5E711F0C" w14:textId="77777777" w:rsidTr="00352632">
        <w:trPr>
          <w:trHeight w:hRule="exact" w:val="1397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A7C9F1B" w14:textId="468F5E82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проект результата предоставления</w:t>
            </w:r>
            <w:r w:rsidR="004F6D95">
              <w:rPr>
                <w:color w:val="000000"/>
                <w:sz w:val="24"/>
                <w:szCs w:val="24"/>
                <w:lang w:eastAsia="ru-RU" w:bidi="ru-RU"/>
              </w:rPr>
              <w:t xml:space="preserve">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по форме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0A7C1" w14:textId="3C7A562B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Принятие решения о предоставления</w:t>
            </w:r>
            <w:r w:rsidR="004F6D95">
              <w:rPr>
                <w:color w:val="000000"/>
                <w:sz w:val="24"/>
                <w:szCs w:val="24"/>
                <w:lang w:eastAsia="ru-RU" w:bidi="ru-RU"/>
              </w:rPr>
              <w:t xml:space="preserve"> 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или об отказе в предоставлении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605287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 рабочий</w:t>
            </w:r>
          </w:p>
          <w:p w14:paraId="3A4B06D2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B5170D7" w14:textId="451DA5D6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ED223E" w14:textId="7AEF3052" w:rsidR="002E5BA1" w:rsidRDefault="002E5BA1" w:rsidP="00221C87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ГИС</w:t>
            </w:r>
            <w:proofErr w:type="gram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75AA0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6C6525" w14:textId="5AC66D32" w:rsidR="002E5BA1" w:rsidRDefault="002E5BA1" w:rsidP="004F6D95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предоставления муниципальной услуги по форме,</w:t>
            </w:r>
          </w:p>
        </w:tc>
      </w:tr>
    </w:tbl>
    <w:p w14:paraId="34C0EAB3" w14:textId="77777777" w:rsidR="002E5BA1" w:rsidRDefault="002E5BA1" w:rsidP="002E5B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25"/>
        <w:gridCol w:w="2026"/>
        <w:gridCol w:w="1954"/>
        <w:gridCol w:w="2515"/>
      </w:tblGrid>
      <w:tr w:rsidR="002E5BA1" w14:paraId="0A6F797A" w14:textId="77777777" w:rsidTr="00352632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F8989C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0392BB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20E5A6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1709B7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DC876C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44212F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B9F818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2E5BA1" w14:paraId="04AF007C" w14:textId="77777777" w:rsidTr="00352632">
        <w:trPr>
          <w:trHeight w:hRule="exact" w:val="4978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93FF1B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согласно приложению № 2, № 3, № 4, № 5, № 6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proofErr w:type="gramEnd"/>
          </w:p>
          <w:p w14:paraId="55AE9B14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Административно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му</w:t>
            </w:r>
            <w:proofErr w:type="spellEnd"/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регламенту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803A3D" w14:textId="6F82FBD2" w:rsidR="002E5BA1" w:rsidRDefault="002E5BA1" w:rsidP="006A36DD">
            <w:pPr>
              <w:pStyle w:val="a4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Формирование решения о предоставлении муниципальной услуги или об отказе в </w:t>
            </w:r>
            <w:r w:rsidR="006A36DD">
              <w:rPr>
                <w:color w:val="000000"/>
                <w:sz w:val="24"/>
                <w:szCs w:val="24"/>
                <w:lang w:eastAsia="ru-RU" w:bidi="ru-RU"/>
              </w:rPr>
              <w:t xml:space="preserve">предоставлении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470630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C5129D" w14:textId="1C30E6ED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ответственное за предоставление </w:t>
            </w:r>
            <w:r w:rsidR="006A36DD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услуги;</w:t>
            </w:r>
            <w:proofErr w:type="gramEnd"/>
          </w:p>
          <w:p w14:paraId="2667ED33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 ель</w:t>
            </w:r>
          </w:p>
          <w:p w14:paraId="7C038109" w14:textId="293D7D74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Уполномоченного органа)</w:t>
            </w:r>
            <w:r w:rsidR="00221C87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или иное уполномоченное им лицо</w:t>
            </w:r>
            <w:proofErr w:type="gramEnd"/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7A295C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918843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54403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приведенной в приложении № 2, № 3, № 4, № 5, № 6 к Административному регламенту,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подписанный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2E5BA1" w14:paraId="78D78265" w14:textId="77777777" w:rsidTr="00352632">
        <w:trPr>
          <w:trHeight w:hRule="exact" w:val="427"/>
          <w:jc w:val="center"/>
        </w:trPr>
        <w:tc>
          <w:tcPr>
            <w:tcW w:w="1537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B23CE9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 Выдача результата</w:t>
            </w:r>
          </w:p>
        </w:tc>
      </w:tr>
      <w:tr w:rsidR="002E5BA1" w14:paraId="51503348" w14:textId="77777777" w:rsidTr="00352632">
        <w:trPr>
          <w:trHeight w:hRule="exact" w:val="3922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24F07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формирование и регистрация</w:t>
            </w:r>
          </w:p>
          <w:p w14:paraId="198EC6F1" w14:textId="3A868A53" w:rsidR="002E5BA1" w:rsidRDefault="002E5BA1" w:rsidP="006A36DD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результата </w:t>
            </w:r>
            <w:r w:rsidR="006A36DD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72C7B9" w14:textId="7D887D72" w:rsidR="002E5BA1" w:rsidRDefault="002E5BA1" w:rsidP="006A36DD">
            <w:pPr>
              <w:pStyle w:val="a4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Регистрация результата </w:t>
            </w:r>
            <w:r w:rsidR="006A36DD">
              <w:rPr>
                <w:color w:val="000000"/>
                <w:sz w:val="24"/>
                <w:szCs w:val="24"/>
                <w:lang w:eastAsia="ru-RU" w:bidi="ru-RU"/>
              </w:rPr>
              <w:t xml:space="preserve">предоставления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 услуги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F64B236" w14:textId="07DE3FF1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после окончания процедуры принятия решения (в общий срок предоставления</w:t>
            </w:r>
            <w:proofErr w:type="gramEnd"/>
          </w:p>
          <w:p w14:paraId="2C01C656" w14:textId="3FBC3971" w:rsidR="002E5BA1" w:rsidRDefault="006A36DD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 w:rsidR="002E5BA1">
              <w:rPr>
                <w:color w:val="000000"/>
                <w:sz w:val="24"/>
                <w:szCs w:val="24"/>
                <w:lang w:eastAsia="ru-RU" w:bidi="ru-RU"/>
              </w:rPr>
              <w:t xml:space="preserve"> услуги не включается)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B228B16" w14:textId="3FB83257" w:rsidR="002E5BA1" w:rsidRDefault="002E5BA1" w:rsidP="006A36DD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должностное лицо Уполномоченного органа, ответственное за предоставление </w:t>
            </w:r>
            <w:r w:rsidR="006A36DD">
              <w:rPr>
                <w:color w:val="000000"/>
                <w:sz w:val="24"/>
                <w:szCs w:val="24"/>
                <w:lang w:eastAsia="ru-RU" w:bidi="ru-RU"/>
              </w:rPr>
              <w:t xml:space="preserve">муниципальной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EAD86" w14:textId="78E91588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ГИС</w:t>
            </w:r>
            <w:proofErr w:type="gram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93C20D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8346E" w14:textId="48ECE0DE" w:rsidR="002E5BA1" w:rsidRDefault="002E5BA1" w:rsidP="006A36DD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конечном результате предоставления муници</w:t>
            </w:r>
            <w:r w:rsidR="006A36DD">
              <w:rPr>
                <w:color w:val="000000"/>
                <w:sz w:val="24"/>
                <w:szCs w:val="24"/>
                <w:lang w:eastAsia="ru-RU" w:bidi="ru-RU"/>
              </w:rPr>
              <w:t>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</w:tr>
    </w:tbl>
    <w:p w14:paraId="0CCC2A66" w14:textId="77777777" w:rsidR="002E5BA1" w:rsidRDefault="002E5BA1" w:rsidP="002E5BA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70"/>
        <w:gridCol w:w="1310"/>
        <w:gridCol w:w="2040"/>
        <w:gridCol w:w="1954"/>
        <w:gridCol w:w="2515"/>
      </w:tblGrid>
      <w:tr w:rsidR="002E5BA1" w14:paraId="4F78C86A" w14:textId="77777777" w:rsidTr="00352632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834B59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EE42F7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8BC8F5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946EE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12EFD3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8769EB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F6FDF0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2E5BA1" w14:paraId="37A81DA4" w14:textId="77777777" w:rsidTr="00352632">
        <w:trPr>
          <w:trHeight w:hRule="exact" w:val="5251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AD62D9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5FE98" w14:textId="74AEA41D" w:rsidR="002E5BA1" w:rsidRDefault="002E5BA1" w:rsidP="0050252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Направление в многофункциональный центр результата </w:t>
            </w:r>
            <w:r w:rsidR="00502522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услуги, указанного в пункте 2.5 Административного регламента,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4C5F1" w14:textId="7593835C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сроки, установленные соглашением о взаимодействии между Уполномоченным органом и многофункциональным центром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5A7548" w14:textId="5E4F4B1F" w:rsidR="002E5BA1" w:rsidRDefault="002E5BA1" w:rsidP="0050252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524DFC" w14:textId="218032B3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Уполномоченный орган) / АИС</w:t>
            </w:r>
            <w:proofErr w:type="gramEnd"/>
          </w:p>
          <w:p w14:paraId="578675B7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МФЦ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5EDE05" w14:textId="6C9C0B04" w:rsidR="002E5BA1" w:rsidRDefault="002E5BA1" w:rsidP="0050252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Указание заявителем в Запросе способа выдачи результата муниципальной услуги в многофункциональном центре, а также подача Запроса через многофункциональный центр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785F47" w14:textId="58C2C770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выдача результата </w:t>
            </w:r>
            <w:r w:rsidR="00502522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 заявителю в форме бумажного документа, подтверждающего содержание электронного документа, заверенного печатью многофункционального центра;</w:t>
            </w:r>
          </w:p>
          <w:p w14:paraId="2AEBEB21" w14:textId="288DBF10" w:rsidR="002E5BA1" w:rsidRDefault="002E5BA1" w:rsidP="0050252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в ГИС о выдаче результата муниципальной услуги</w:t>
            </w:r>
          </w:p>
        </w:tc>
      </w:tr>
      <w:tr w:rsidR="002E5BA1" w14:paraId="22C69756" w14:textId="77777777" w:rsidTr="00352632">
        <w:trPr>
          <w:trHeight w:hRule="exact" w:val="3883"/>
          <w:jc w:val="center"/>
        </w:trPr>
        <w:tc>
          <w:tcPr>
            <w:tcW w:w="224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5EF73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3FE491" w14:textId="0DAD2915" w:rsidR="002E5BA1" w:rsidRDefault="002E5BA1" w:rsidP="001D7D30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Направление заявителю результата предоставления муниципальной услуги в личный кабинет на ЕПГУ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308E0E" w14:textId="48108E94" w:rsidR="002E5BA1" w:rsidRDefault="002E5BA1" w:rsidP="001D7D30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день регистрации результата предоставления </w:t>
            </w:r>
            <w:r w:rsidR="001D7D30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C680D5" w14:textId="0792D3FB" w:rsidR="002E5BA1" w:rsidRDefault="002E5BA1" w:rsidP="001D7D30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94BBD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EB5BC3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2C3A55" w14:textId="0B6C0DF5" w:rsidR="002E5BA1" w:rsidRDefault="002E5BA1" w:rsidP="001D7D30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Результат </w:t>
            </w:r>
            <w:r w:rsidR="001D7D30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услуги, направленный заявителю на личный кабинет на ЕПГУ</w:t>
            </w:r>
          </w:p>
        </w:tc>
      </w:tr>
    </w:tbl>
    <w:p w14:paraId="37A88A85" w14:textId="1C74567F" w:rsidR="002E5BA1" w:rsidRDefault="002E5BA1" w:rsidP="002E5BA1">
      <w:pPr>
        <w:pStyle w:val="a8"/>
        <w:shd w:val="clear" w:color="auto" w:fill="auto"/>
        <w:ind w:left="3470"/>
        <w:sectPr w:rsidR="002E5BA1" w:rsidSect="002E5BA1">
          <w:headerReference w:type="even" r:id="rId8"/>
          <w:headerReference w:type="default" r:id="rId9"/>
          <w:headerReference w:type="first" r:id="rId10"/>
          <w:pgSz w:w="16840" w:h="11900" w:orient="landscape"/>
          <w:pgMar w:top="2068" w:right="654" w:bottom="73" w:left="812" w:header="0" w:footer="3" w:gutter="0"/>
          <w:cols w:space="720"/>
          <w:noEndnote/>
          <w:titlePg/>
          <w:docGrid w:linePitch="360"/>
        </w:sectPr>
      </w:pPr>
      <w:r>
        <w:rPr>
          <w:color w:val="000000"/>
          <w:sz w:val="24"/>
          <w:szCs w:val="24"/>
          <w:lang w:eastAsia="ru-RU" w:bidi="ru-RU"/>
        </w:rPr>
        <w:t>6. Внесе</w:t>
      </w:r>
      <w:r w:rsidR="001D7D30">
        <w:rPr>
          <w:color w:val="000000"/>
          <w:sz w:val="24"/>
          <w:szCs w:val="24"/>
          <w:lang w:eastAsia="ru-RU" w:bidi="ru-RU"/>
        </w:rPr>
        <w:t>ние результата муниципальной</w:t>
      </w:r>
      <w:r>
        <w:rPr>
          <w:color w:val="000000"/>
          <w:sz w:val="24"/>
          <w:szCs w:val="24"/>
          <w:lang w:eastAsia="ru-RU" w:bidi="ru-RU"/>
        </w:rPr>
        <w:t xml:space="preserve"> услуги в реестр решений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6"/>
        <w:gridCol w:w="3638"/>
        <w:gridCol w:w="1680"/>
      </w:tblGrid>
      <w:tr w:rsidR="002E5BA1" w14:paraId="3B90A50E" w14:textId="77777777" w:rsidTr="00352632">
        <w:trPr>
          <w:trHeight w:hRule="exact" w:val="29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D6E6B5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1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D9826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2E750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</w:tr>
      <w:tr w:rsidR="002E5BA1" w14:paraId="60FC7CE1" w14:textId="77777777" w:rsidTr="00352632">
        <w:trPr>
          <w:trHeight w:hRule="exact" w:val="3883"/>
          <w:jc w:val="center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18DE62" w14:textId="2D961254" w:rsidR="002E5BA1" w:rsidRDefault="002E5BA1" w:rsidP="00A861AA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Формирование и регистрация результата </w:t>
            </w:r>
            <w:r w:rsidR="00A861AA"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услуги, указанного в пункте 2.5 Административного регламента, в форме электронного документа в ГИС</w:t>
            </w:r>
          </w:p>
        </w:tc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181657" w14:textId="3AF95FC7" w:rsidR="002E5BA1" w:rsidRDefault="002E5BA1" w:rsidP="00A861AA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Внесение сведений о результате предоставления муниципальной услуги, указанном в пункте 2.5 Административного регламента, в реестр решений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1DDF0C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 рабочий</w:t>
            </w:r>
          </w:p>
          <w:p w14:paraId="6002A839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день</w:t>
            </w:r>
          </w:p>
        </w:tc>
      </w:tr>
    </w:tbl>
    <w:p w14:paraId="514FAC56" w14:textId="77777777" w:rsidR="002E5BA1" w:rsidRDefault="002E5BA1" w:rsidP="002E5BA1">
      <w:pPr>
        <w:sectPr w:rsidR="002E5BA1" w:rsidSect="002E5BA1">
          <w:headerReference w:type="even" r:id="rId11"/>
          <w:headerReference w:type="default" r:id="rId12"/>
          <w:pgSz w:w="8400" w:h="11900"/>
          <w:pgMar w:top="1131" w:right="42" w:bottom="1131" w:left="793" w:header="703" w:footer="703" w:gutter="0"/>
          <w:pgNumType w:start="4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8"/>
        <w:gridCol w:w="2040"/>
        <w:gridCol w:w="533"/>
        <w:gridCol w:w="1421"/>
        <w:gridCol w:w="2515"/>
      </w:tblGrid>
      <w:tr w:rsidR="002E5BA1" w14:paraId="5D9FD785" w14:textId="77777777" w:rsidTr="00352632">
        <w:trPr>
          <w:trHeight w:hRule="exact" w:val="293"/>
          <w:jc w:val="center"/>
        </w:trPr>
        <w:tc>
          <w:tcPr>
            <w:tcW w:w="125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78934EF5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4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49068A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8CA795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05FBF7" w14:textId="77777777" w:rsidR="002E5BA1" w:rsidRDefault="002E5BA1" w:rsidP="00352632">
            <w:pPr>
              <w:pStyle w:val="a4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</w:tr>
      <w:tr w:rsidR="002E5BA1" w14:paraId="4B422C9B" w14:textId="77777777" w:rsidTr="00352632">
        <w:trPr>
          <w:trHeight w:hRule="exact" w:val="322"/>
          <w:jc w:val="center"/>
        </w:trPr>
        <w:tc>
          <w:tcPr>
            <w:tcW w:w="125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81BEA46" w14:textId="77777777" w:rsidR="002E5BA1" w:rsidRDefault="002E5BA1" w:rsidP="00352632">
            <w:pPr>
              <w:pStyle w:val="a4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должност</w:t>
            </w:r>
            <w:proofErr w:type="spellEnd"/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F76662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1F871B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ru-RU" w:bidi="ru-RU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</w:tcBorders>
            <w:shd w:val="clear" w:color="auto" w:fill="FFFFFF"/>
          </w:tcPr>
          <w:p w14:paraId="138EF7EB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C9B56E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</w:t>
            </w:r>
          </w:p>
        </w:tc>
      </w:tr>
      <w:tr w:rsidR="002E5BA1" w14:paraId="65B1C506" w14:textId="77777777" w:rsidTr="00352632">
        <w:trPr>
          <w:trHeight w:hRule="exact" w:val="259"/>
          <w:jc w:val="center"/>
        </w:trPr>
        <w:tc>
          <w:tcPr>
            <w:tcW w:w="1258" w:type="dxa"/>
            <w:shd w:val="clear" w:color="auto" w:fill="FFFFFF"/>
            <w:vAlign w:val="bottom"/>
          </w:tcPr>
          <w:p w14:paraId="44B602A9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ное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лицо</w:t>
            </w:r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1590EAC2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738AD463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3002D7D8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1F594D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предоставления</w:t>
            </w:r>
          </w:p>
        </w:tc>
      </w:tr>
      <w:tr w:rsidR="002E5BA1" w14:paraId="3A0293F4" w14:textId="77777777" w:rsidTr="00352632">
        <w:trPr>
          <w:trHeight w:hRule="exact" w:val="298"/>
          <w:jc w:val="center"/>
        </w:trPr>
        <w:tc>
          <w:tcPr>
            <w:tcW w:w="1258" w:type="dxa"/>
            <w:shd w:val="clear" w:color="auto" w:fill="FFFFFF"/>
          </w:tcPr>
          <w:p w14:paraId="6FE0604D" w14:textId="1CB18DD9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Уполномо</w:t>
            </w:r>
            <w:proofErr w:type="spellEnd"/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0DDB641C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349C3CA5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68CF61CD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E7E9D5" w14:textId="370ABE49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E5BA1" w14:paraId="55E167A3" w14:textId="77777777" w:rsidTr="00352632">
        <w:trPr>
          <w:trHeight w:hRule="exact" w:val="283"/>
          <w:jc w:val="center"/>
        </w:trPr>
        <w:tc>
          <w:tcPr>
            <w:tcW w:w="1258" w:type="dxa"/>
            <w:shd w:val="clear" w:color="auto" w:fill="FFFFFF"/>
          </w:tcPr>
          <w:p w14:paraId="0FF2CFFC" w14:textId="77777777" w:rsidR="002E5BA1" w:rsidRDefault="002E5BA1" w:rsidP="00352632">
            <w:pPr>
              <w:pStyle w:val="a4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ченного</w:t>
            </w:r>
            <w:proofErr w:type="spellEnd"/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7121AFF0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34678FA3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03FE2707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2BDD9B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муниципальной</w:t>
            </w:r>
          </w:p>
        </w:tc>
      </w:tr>
      <w:tr w:rsidR="002E5BA1" w14:paraId="269DF674" w14:textId="77777777" w:rsidTr="00352632">
        <w:trPr>
          <w:trHeight w:hRule="exact" w:val="269"/>
          <w:jc w:val="center"/>
        </w:trPr>
        <w:tc>
          <w:tcPr>
            <w:tcW w:w="1258" w:type="dxa"/>
            <w:shd w:val="clear" w:color="auto" w:fill="FFFFFF"/>
          </w:tcPr>
          <w:p w14:paraId="4351BA5F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органа,</w:t>
            </w:r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3167A667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706799BA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51816C61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27B029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услуги,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указанный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</w:t>
            </w:r>
          </w:p>
        </w:tc>
      </w:tr>
      <w:tr w:rsidR="002E5BA1" w14:paraId="3109EE54" w14:textId="77777777" w:rsidTr="00352632">
        <w:trPr>
          <w:trHeight w:hRule="exact" w:val="254"/>
          <w:jc w:val="center"/>
        </w:trPr>
        <w:tc>
          <w:tcPr>
            <w:tcW w:w="1258" w:type="dxa"/>
            <w:shd w:val="clear" w:color="auto" w:fill="FFFFFF"/>
          </w:tcPr>
          <w:p w14:paraId="150486CD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ответстве</w:t>
            </w:r>
            <w:proofErr w:type="spellEnd"/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69B424F6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3EFADDF0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39212198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2A327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пункте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2.5</w:t>
            </w:r>
          </w:p>
        </w:tc>
      </w:tr>
      <w:tr w:rsidR="002E5BA1" w14:paraId="4BE7B468" w14:textId="77777777" w:rsidTr="00352632">
        <w:trPr>
          <w:trHeight w:hRule="exact" w:val="298"/>
          <w:jc w:val="center"/>
        </w:trPr>
        <w:tc>
          <w:tcPr>
            <w:tcW w:w="1258" w:type="dxa"/>
            <w:shd w:val="clear" w:color="auto" w:fill="FFFFFF"/>
          </w:tcPr>
          <w:p w14:paraId="6508DA37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иное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за</w:t>
            </w:r>
            <w:proofErr w:type="gramEnd"/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1FA857AF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1838970A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4E071287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5EB238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Административного</w:t>
            </w:r>
          </w:p>
        </w:tc>
      </w:tr>
      <w:tr w:rsidR="002E5BA1" w14:paraId="5628C0F4" w14:textId="77777777" w:rsidTr="00352632">
        <w:trPr>
          <w:trHeight w:hRule="exact" w:val="278"/>
          <w:jc w:val="center"/>
        </w:trPr>
        <w:tc>
          <w:tcPr>
            <w:tcW w:w="1258" w:type="dxa"/>
            <w:shd w:val="clear" w:color="auto" w:fill="FFFFFF"/>
            <w:vAlign w:val="bottom"/>
          </w:tcPr>
          <w:p w14:paraId="1300DE1D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предостав</w:t>
            </w:r>
            <w:proofErr w:type="spellEnd"/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2355C8B7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2D01E794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3D1DDD1A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B7FB19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регламента </w:t>
            </w:r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внесен</w:t>
            </w:r>
            <w:proofErr w:type="gram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в</w:t>
            </w:r>
          </w:p>
        </w:tc>
      </w:tr>
      <w:tr w:rsidR="002E5BA1" w14:paraId="6F507FED" w14:textId="77777777" w:rsidTr="00352632">
        <w:trPr>
          <w:trHeight w:hRule="exact" w:val="278"/>
          <w:jc w:val="center"/>
        </w:trPr>
        <w:tc>
          <w:tcPr>
            <w:tcW w:w="1258" w:type="dxa"/>
            <w:shd w:val="clear" w:color="auto" w:fill="FFFFFF"/>
          </w:tcPr>
          <w:p w14:paraId="747F266E" w14:textId="4EF3D48F" w:rsidR="002E5BA1" w:rsidRDefault="00D34393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л</w:t>
            </w:r>
            <w:r w:rsidR="002E5BA1">
              <w:rPr>
                <w:color w:val="000000"/>
                <w:sz w:val="24"/>
                <w:szCs w:val="24"/>
                <w:lang w:eastAsia="ru-RU" w:bidi="ru-RU"/>
              </w:rPr>
              <w:t>ение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4CF24957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05F4605B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0B213D0F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300C31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реестр</w:t>
            </w:r>
          </w:p>
        </w:tc>
      </w:tr>
      <w:tr w:rsidR="002E5BA1" w14:paraId="5211E892" w14:textId="77777777" w:rsidTr="00352632">
        <w:trPr>
          <w:trHeight w:hRule="exact" w:val="274"/>
          <w:jc w:val="center"/>
        </w:trPr>
        <w:tc>
          <w:tcPr>
            <w:tcW w:w="1258" w:type="dxa"/>
            <w:shd w:val="clear" w:color="auto" w:fill="FFFFFF"/>
            <w:vAlign w:val="bottom"/>
          </w:tcPr>
          <w:p w14:paraId="7E4895EA" w14:textId="109F2A69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41AC24B9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0409AAA6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01E442D4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E46C0D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</w:tr>
      <w:tr w:rsidR="002E5BA1" w14:paraId="106098A3" w14:textId="77777777" w:rsidTr="00352632">
        <w:trPr>
          <w:trHeight w:hRule="exact" w:val="230"/>
          <w:jc w:val="center"/>
        </w:trPr>
        <w:tc>
          <w:tcPr>
            <w:tcW w:w="1258" w:type="dxa"/>
            <w:shd w:val="clear" w:color="auto" w:fill="FFFFFF"/>
          </w:tcPr>
          <w:p w14:paraId="1413FC36" w14:textId="67D03310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5DBF6EEB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140F1C45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22BC2FF3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884F8D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</w:tr>
      <w:tr w:rsidR="002E5BA1" w14:paraId="7FD25BA1" w14:textId="77777777" w:rsidTr="00352632">
        <w:trPr>
          <w:trHeight w:hRule="exact" w:val="600"/>
          <w:jc w:val="center"/>
        </w:trPr>
        <w:tc>
          <w:tcPr>
            <w:tcW w:w="1258" w:type="dxa"/>
            <w:shd w:val="clear" w:color="auto" w:fill="FFFFFF"/>
          </w:tcPr>
          <w:p w14:paraId="64CC5278" w14:textId="46B957E2" w:rsidR="002E5BA1" w:rsidRDefault="00D34393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color w:val="000000"/>
                <w:sz w:val="24"/>
                <w:szCs w:val="24"/>
                <w:lang w:eastAsia="ru-RU" w:bidi="ru-RU"/>
              </w:rPr>
              <w:t>муницип</w:t>
            </w:r>
            <w:proofErr w:type="spellEnd"/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  <w:lang w:eastAsia="ru-RU" w:bidi="ru-RU"/>
              </w:rPr>
              <w:t>альной</w:t>
            </w:r>
            <w:proofErr w:type="spellEnd"/>
            <w:proofErr w:type="gramEnd"/>
          </w:p>
        </w:tc>
        <w:tc>
          <w:tcPr>
            <w:tcW w:w="2040" w:type="dxa"/>
            <w:tcBorders>
              <w:left w:val="single" w:sz="4" w:space="0" w:color="auto"/>
            </w:tcBorders>
            <w:shd w:val="clear" w:color="auto" w:fill="FFFFFF"/>
          </w:tcPr>
          <w:p w14:paraId="0D84BAB6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</w:tcBorders>
            <w:shd w:val="clear" w:color="auto" w:fill="FFFFFF"/>
          </w:tcPr>
          <w:p w14:paraId="37FB87EC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shd w:val="clear" w:color="auto" w:fill="FFFFFF"/>
          </w:tcPr>
          <w:p w14:paraId="479A3E3A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521A94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</w:tr>
      <w:tr w:rsidR="002E5BA1" w14:paraId="04CCB841" w14:textId="77777777" w:rsidTr="00352632">
        <w:trPr>
          <w:trHeight w:hRule="exact" w:val="240"/>
          <w:jc w:val="center"/>
        </w:trPr>
        <w:tc>
          <w:tcPr>
            <w:tcW w:w="1258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441234B7" w14:textId="77777777" w:rsidR="002E5BA1" w:rsidRDefault="002E5BA1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услуги</w:t>
            </w:r>
          </w:p>
        </w:tc>
        <w:tc>
          <w:tcPr>
            <w:tcW w:w="20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D1964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43BAB1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bottom w:val="single" w:sz="4" w:space="0" w:color="auto"/>
            </w:tcBorders>
            <w:shd w:val="clear" w:color="auto" w:fill="FFFFFF"/>
          </w:tcPr>
          <w:p w14:paraId="045DD5F9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  <w:tc>
          <w:tcPr>
            <w:tcW w:w="25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E65161" w14:textId="77777777" w:rsidR="002E5BA1" w:rsidRDefault="002E5BA1" w:rsidP="00352632">
            <w:pPr>
              <w:rPr>
                <w:sz w:val="10"/>
                <w:szCs w:val="10"/>
              </w:rPr>
            </w:pPr>
          </w:p>
        </w:tc>
      </w:tr>
    </w:tbl>
    <w:p w14:paraId="5A4D37B0" w14:textId="77777777" w:rsidR="005D3C4E" w:rsidRDefault="005D3C4E"/>
    <w:sectPr w:rsidR="005D3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728631" w14:textId="77777777" w:rsidR="0030192E" w:rsidRDefault="0030192E">
      <w:r>
        <w:separator/>
      </w:r>
    </w:p>
  </w:endnote>
  <w:endnote w:type="continuationSeparator" w:id="0">
    <w:p w14:paraId="12B49E1C" w14:textId="77777777" w:rsidR="0030192E" w:rsidRDefault="0030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D997A8" w14:textId="77777777" w:rsidR="0030192E" w:rsidRDefault="0030192E">
      <w:r>
        <w:separator/>
      </w:r>
    </w:p>
  </w:footnote>
  <w:footnote w:type="continuationSeparator" w:id="0">
    <w:p w14:paraId="0D49C6D2" w14:textId="77777777" w:rsidR="0030192E" w:rsidRDefault="00301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E2598" w14:textId="77777777" w:rsidR="00C954E9" w:rsidRDefault="002E5BA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05F5FF8" wp14:editId="65F16AC2">
              <wp:simplePos x="0" y="0"/>
              <wp:positionH relativeFrom="page">
                <wp:posOffset>5316220</wp:posOffset>
              </wp:positionH>
              <wp:positionV relativeFrom="page">
                <wp:posOffset>926465</wp:posOffset>
              </wp:positionV>
              <wp:extent cx="140335" cy="115570"/>
              <wp:effectExtent l="0" t="0" r="0" b="0"/>
              <wp:wrapNone/>
              <wp:docPr id="45" name="Shap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C54A10" w14:textId="77777777" w:rsidR="00C954E9" w:rsidRDefault="002E5BA1">
                          <w:pPr>
                            <w:pStyle w:val="a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05F5FF8" id="_x0000_t202" coordsize="21600,21600" o:spt="202" path="m,l,21600r21600,l21600,xe">
              <v:stroke joinstyle="miter"/>
              <v:path gradientshapeok="t" o:connecttype="rect"/>
            </v:shapetype>
            <v:shape id="Shape 45" o:spid="_x0000_s1026" type="#_x0000_t202" style="position:absolute;margin-left:418.6pt;margin-top:72.95pt;width:11.05pt;height:9.1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" filled="f" stroked="f">
              <v:textbox style="mso-fit-shape-to-text:t" inset="0,0,0,0">
                <w:txbxContent>
                  <w:p w14:paraId="3CC54A10" w14:textId="77777777" w:rsidR="00C954E9" w:rsidRDefault="002E5BA1">
                    <w:pPr>
                      <w:pStyle w:val="a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BD664" w14:textId="77777777" w:rsidR="00C954E9" w:rsidRDefault="002E5BA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999811F" wp14:editId="10FB7907">
              <wp:simplePos x="0" y="0"/>
              <wp:positionH relativeFrom="page">
                <wp:posOffset>5316220</wp:posOffset>
              </wp:positionH>
              <wp:positionV relativeFrom="page">
                <wp:posOffset>926465</wp:posOffset>
              </wp:positionV>
              <wp:extent cx="140335" cy="11557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86D4B83" w14:textId="77777777" w:rsidR="00C954E9" w:rsidRDefault="002E5BA1">
                          <w:pPr>
                            <w:pStyle w:val="a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1D7D30" w:rsidRPr="001D7D30">
                            <w:rPr>
                              <w:noProof/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6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43" o:spid="_x0000_s1027" type="#_x0000_t202" style="position:absolute;margin-left:418.6pt;margin-top:72.95pt;width:11.05pt;height:9.1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" filled="f" stroked="f">
              <v:textbox style="mso-fit-shape-to-text:t" inset="0,0,0,0">
                <w:txbxContent>
                  <w:p w14:paraId="486D4B83" w14:textId="77777777" w:rsidR="00C954E9" w:rsidRDefault="002E5BA1">
                    <w:pPr>
                      <w:pStyle w:val="a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1D7D30" w:rsidRPr="001D7D30">
                      <w:rPr>
                        <w:noProof/>
                        <w:color w:val="000000"/>
                        <w:sz w:val="22"/>
                        <w:szCs w:val="22"/>
                        <w:lang w:eastAsia="ru-RU" w:bidi="ru-RU"/>
                      </w:rPr>
                      <w:t>6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6C63CD" w14:textId="2CA3211E" w:rsidR="00C954E9" w:rsidRDefault="002E5BA1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3CFB045" wp14:editId="66E8F8B2">
              <wp:simplePos x="0" y="0"/>
              <wp:positionH relativeFrom="page">
                <wp:posOffset>7163435</wp:posOffset>
              </wp:positionH>
              <wp:positionV relativeFrom="page">
                <wp:posOffset>436245</wp:posOffset>
              </wp:positionV>
              <wp:extent cx="2810510" cy="814070"/>
              <wp:effectExtent l="0" t="0" r="0" b="0"/>
              <wp:wrapNone/>
              <wp:docPr id="49" name="Shape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0510" cy="8140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A133DE7" w14:textId="77777777" w:rsidR="00C954E9" w:rsidRDefault="002E5BA1">
                          <w:pPr>
                            <w:pStyle w:val="a6"/>
                            <w:shd w:val="clear" w:color="auto" w:fill="auto"/>
                          </w:pPr>
                          <w:r>
                            <w:rPr>
                              <w:color w:val="000000"/>
                              <w:lang w:eastAsia="ru-RU" w:bidi="ru-RU"/>
                            </w:rPr>
                            <w:t>Приложение № 6</w:t>
                          </w:r>
                        </w:p>
                        <w:p w14:paraId="4F3ABC08" w14:textId="77777777" w:rsidR="00C954E9" w:rsidRDefault="002E5BA1">
                          <w:pPr>
                            <w:pStyle w:val="a6"/>
                            <w:shd w:val="clear" w:color="auto" w:fill="auto"/>
                          </w:pPr>
                          <w:r>
                            <w:rPr>
                              <w:color w:val="000000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14:paraId="5A6B6F44" w14:textId="71D7F9D5" w:rsidR="00C954E9" w:rsidRDefault="002E5BA1">
                          <w:pPr>
                            <w:pStyle w:val="a6"/>
                            <w:shd w:val="clear" w:color="auto" w:fill="auto"/>
                          </w:pPr>
                          <w:r>
                            <w:rPr>
                              <w:color w:val="000000"/>
                              <w:lang w:eastAsia="ru-RU" w:bidi="ru-RU"/>
                            </w:rPr>
                            <w:t>по предоставлению</w:t>
                          </w:r>
                          <w:r w:rsidR="002968EA">
                            <w:rPr>
                              <w:color w:val="000000"/>
                              <w:lang w:eastAsia="ru-RU" w:bidi="ru-RU"/>
                            </w:rPr>
                            <w:t xml:space="preserve"> </w:t>
                          </w:r>
                          <w:r>
                            <w:rPr>
                              <w:color w:val="000000"/>
                              <w:lang w:eastAsia="ru-RU" w:bidi="ru-RU"/>
                            </w:rPr>
                            <w:t>муниципальной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3CFB045" id="_x0000_t202" coordsize="21600,21600" o:spt="202" path="m,l,21600r21600,l21600,xe">
              <v:stroke joinstyle="miter"/>
              <v:path gradientshapeok="t" o:connecttype="rect"/>
            </v:shapetype>
            <v:shape id="Shape 49" o:spid="_x0000_s1028" type="#_x0000_t202" style="position:absolute;margin-left:564.05pt;margin-top:34.35pt;width:221.3pt;height:64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" filled="f" stroked="f">
              <v:textbox style="mso-fit-shape-to-text:t" inset="0,0,0,0">
                <w:txbxContent>
                  <w:p w14:paraId="7A133DE7" w14:textId="77777777" w:rsidR="00C954E9" w:rsidRDefault="002E5BA1">
                    <w:pPr>
                      <w:pStyle w:val="a6"/>
                      <w:shd w:val="clear" w:color="auto" w:fill="auto"/>
                    </w:pPr>
                    <w:r>
                      <w:rPr>
                        <w:color w:val="000000"/>
                        <w:lang w:eastAsia="ru-RU" w:bidi="ru-RU"/>
                      </w:rPr>
                      <w:t>Приложение № 6</w:t>
                    </w:r>
                  </w:p>
                  <w:p w14:paraId="4F3ABC08" w14:textId="77777777" w:rsidR="00C954E9" w:rsidRDefault="002E5BA1">
                    <w:pPr>
                      <w:pStyle w:val="a6"/>
                      <w:shd w:val="clear" w:color="auto" w:fill="auto"/>
                    </w:pPr>
                    <w:r>
                      <w:rPr>
                        <w:color w:val="000000"/>
                        <w:lang w:eastAsia="ru-RU" w:bidi="ru-RU"/>
                      </w:rPr>
                      <w:t>к Административному регламенту</w:t>
                    </w:r>
                  </w:p>
                  <w:p w14:paraId="5A6B6F44" w14:textId="71D7F9D5" w:rsidR="00C954E9" w:rsidRDefault="002E5BA1">
                    <w:pPr>
                      <w:pStyle w:val="a6"/>
                      <w:shd w:val="clear" w:color="auto" w:fill="auto"/>
                    </w:pPr>
                    <w:r>
                      <w:rPr>
                        <w:color w:val="000000"/>
                        <w:lang w:eastAsia="ru-RU" w:bidi="ru-RU"/>
                      </w:rPr>
                      <w:t>по предоставлению</w:t>
                    </w:r>
                    <w:r w:rsidR="002968EA">
                      <w:rPr>
                        <w:color w:val="000000"/>
                        <w:lang w:eastAsia="ru-RU" w:bidi="ru-RU"/>
                      </w:rPr>
                      <w:t xml:space="preserve"> </w:t>
                    </w:r>
                    <w:r>
                      <w:rPr>
                        <w:color w:val="000000"/>
                        <w:lang w:eastAsia="ru-RU" w:bidi="ru-RU"/>
                      </w:rPr>
                      <w:t>муниципальной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968EA">
      <w:t>33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83666A" w14:textId="77777777" w:rsidR="00C954E9" w:rsidRDefault="0030192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B6C746" w14:textId="77777777" w:rsidR="00C954E9" w:rsidRDefault="0030192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C4E"/>
    <w:rsid w:val="001D7D30"/>
    <w:rsid w:val="00221C87"/>
    <w:rsid w:val="002968EA"/>
    <w:rsid w:val="002E5BA1"/>
    <w:rsid w:val="0030192E"/>
    <w:rsid w:val="003B4641"/>
    <w:rsid w:val="004F6D95"/>
    <w:rsid w:val="00502522"/>
    <w:rsid w:val="005D3C4E"/>
    <w:rsid w:val="005E33E1"/>
    <w:rsid w:val="005F5312"/>
    <w:rsid w:val="006A36DD"/>
    <w:rsid w:val="00771497"/>
    <w:rsid w:val="008E0630"/>
    <w:rsid w:val="009716BA"/>
    <w:rsid w:val="00A861AA"/>
    <w:rsid w:val="00C71688"/>
    <w:rsid w:val="00C73BD2"/>
    <w:rsid w:val="00D34393"/>
    <w:rsid w:val="00FE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99C2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A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E5B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Другое_"/>
    <w:basedOn w:val="a0"/>
    <w:link w:val="a4"/>
    <w:rsid w:val="002E5B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Колонтитул_"/>
    <w:basedOn w:val="a0"/>
    <w:link w:val="a6"/>
    <w:rsid w:val="002E5B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7">
    <w:name w:val="Подпись к таблице_"/>
    <w:basedOn w:val="a0"/>
    <w:link w:val="a8"/>
    <w:rsid w:val="002E5B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5BA1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2E5BA1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Колонтитул"/>
    <w:basedOn w:val="a"/>
    <w:link w:val="a5"/>
    <w:rsid w:val="002E5BA1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2E5BA1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9">
    <w:name w:val="footer"/>
    <w:basedOn w:val="a"/>
    <w:link w:val="aa"/>
    <w:uiPriority w:val="99"/>
    <w:unhideWhenUsed/>
    <w:rsid w:val="002968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68E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BA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2E5B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Другое_"/>
    <w:basedOn w:val="a0"/>
    <w:link w:val="a4"/>
    <w:rsid w:val="002E5B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Колонтитул_"/>
    <w:basedOn w:val="a0"/>
    <w:link w:val="a6"/>
    <w:rsid w:val="002E5BA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7">
    <w:name w:val="Подпись к таблице_"/>
    <w:basedOn w:val="a0"/>
    <w:link w:val="a8"/>
    <w:rsid w:val="002E5B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E5BA1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2E5BA1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Колонтитул"/>
    <w:basedOn w:val="a"/>
    <w:link w:val="a5"/>
    <w:rsid w:val="002E5BA1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2E5BA1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9">
    <w:name w:val="footer"/>
    <w:basedOn w:val="a"/>
    <w:link w:val="aa"/>
    <w:uiPriority w:val="99"/>
    <w:unhideWhenUsed/>
    <w:rsid w:val="002968E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968E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5BF7B-8460-47B2-9785-BE3D154F5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1090</Words>
  <Characters>6213</Characters>
  <Application>Microsoft Office Word</Application>
  <DocSecurity>0</DocSecurity>
  <Lines>51</Lines>
  <Paragraphs>14</Paragraphs>
  <ScaleCrop>false</ScaleCrop>
  <Company/>
  <LinksUpToDate>false</LinksUpToDate>
  <CharactersWithSpaces>7289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Salamanova</cp:lastModifiedBy>
  <cp:revision>22</cp:revision>
  <dcterms:created xsi:type="dcterms:W3CDTF">2022-12-22T12:52:00Z</dcterms:created>
  <dcterms:modified xsi:type="dcterms:W3CDTF">2023-03-24T13:15:00Z</dcterms:modified>
</cp:coreProperties>
</file>